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57C2" w:rsidRPr="00181CFC" w:rsidRDefault="006357C2" w:rsidP="006357C2">
      <w:pPr>
        <w:jc w:val="center"/>
        <w:rPr>
          <w:sz w:val="36"/>
          <w:szCs w:val="36"/>
          <w:u w:val="single"/>
        </w:rPr>
      </w:pPr>
      <w:r w:rsidRPr="00181CFC">
        <w:rPr>
          <w:sz w:val="36"/>
          <w:szCs w:val="36"/>
          <w:highlight w:val="yellow"/>
          <w:u w:val="single"/>
        </w:rPr>
        <w:t>Tech Nest Academy:</w:t>
      </w:r>
    </w:p>
    <w:p w:rsidR="00260C73" w:rsidRPr="00D220CE" w:rsidRDefault="000B4196" w:rsidP="00260C73">
      <w:pPr>
        <w:jc w:val="center"/>
        <w:rPr>
          <w:b/>
          <w:bCs/>
          <w:color w:val="000000" w:themeColor="text1"/>
          <w:sz w:val="24"/>
          <w:szCs w:val="24"/>
          <w:u w:val="single"/>
        </w:rPr>
      </w:pPr>
      <w:r w:rsidRPr="00D220CE">
        <w:rPr>
          <w:b/>
          <w:bCs/>
          <w:color w:val="000000" w:themeColor="text1"/>
          <w:sz w:val="24"/>
          <w:szCs w:val="24"/>
          <w:u w:val="single"/>
        </w:rPr>
        <w:t>Azure-Syllabus</w:t>
      </w:r>
    </w:p>
    <w:p w:rsidR="007C0A43" w:rsidRPr="00D220CE" w:rsidRDefault="007C0A43" w:rsidP="00260C73">
      <w:pPr>
        <w:jc w:val="center"/>
        <w:rPr>
          <w:b/>
          <w:bCs/>
          <w:color w:val="000000" w:themeColor="text1"/>
          <w:sz w:val="24"/>
          <w:szCs w:val="24"/>
          <w:u w:val="single"/>
        </w:rPr>
      </w:pPr>
      <w:r w:rsidRPr="00D220CE">
        <w:rPr>
          <w:b/>
          <w:bCs/>
          <w:color w:val="000000" w:themeColor="text1"/>
          <w:sz w:val="24"/>
          <w:szCs w:val="24"/>
          <w:u w:val="single"/>
        </w:rPr>
        <w:t>Trainer: Mohammad Tanweer Khan</w:t>
      </w:r>
    </w:p>
    <w:p w:rsidR="000B4196" w:rsidRPr="000B4196" w:rsidRDefault="000B4196" w:rsidP="000B4196">
      <w:pPr>
        <w:rPr>
          <w:b/>
          <w:bCs/>
          <w:sz w:val="24"/>
          <w:szCs w:val="24"/>
        </w:rPr>
      </w:pPr>
      <w:r w:rsidRPr="000B4196">
        <w:rPr>
          <w:rFonts w:ascii="Segoe UI Emoji" w:hAnsi="Segoe UI Emoji" w:cs="Segoe UI Emoji"/>
          <w:b/>
          <w:bCs/>
          <w:sz w:val="24"/>
          <w:szCs w:val="24"/>
        </w:rPr>
        <w:t>✅</w:t>
      </w:r>
      <w:r w:rsidRPr="000B4196">
        <w:rPr>
          <w:b/>
          <w:bCs/>
          <w:sz w:val="24"/>
          <w:szCs w:val="24"/>
        </w:rPr>
        <w:t xml:space="preserve"> Module 1: Azure Fundamentals</w:t>
      </w:r>
    </w:p>
    <w:p w:rsidR="000B4196" w:rsidRDefault="000B4196" w:rsidP="00867ECC">
      <w:pPr>
        <w:pStyle w:val="ListParagraph"/>
        <w:numPr>
          <w:ilvl w:val="0"/>
          <w:numId w:val="12"/>
        </w:numPr>
        <w:rPr>
          <w:sz w:val="24"/>
          <w:szCs w:val="24"/>
        </w:rPr>
      </w:pPr>
      <w:r w:rsidRPr="00867ECC">
        <w:rPr>
          <w:sz w:val="24"/>
          <w:szCs w:val="24"/>
        </w:rPr>
        <w:t>Introduction to Cloud Computing</w:t>
      </w:r>
    </w:p>
    <w:p w:rsidR="00867ECC" w:rsidRPr="00867ECC" w:rsidRDefault="00867ECC" w:rsidP="00867ECC">
      <w:pPr>
        <w:pStyle w:val="ListParagraph"/>
        <w:numPr>
          <w:ilvl w:val="0"/>
          <w:numId w:val="12"/>
        </w:numPr>
        <w:rPr>
          <w:sz w:val="24"/>
          <w:szCs w:val="24"/>
        </w:rPr>
      </w:pPr>
      <w:r>
        <w:rPr>
          <w:sz w:val="24"/>
          <w:szCs w:val="24"/>
        </w:rPr>
        <w:t>Cloud Vendors</w:t>
      </w:r>
    </w:p>
    <w:p w:rsidR="00867ECC" w:rsidRPr="00867ECC" w:rsidRDefault="00867ECC" w:rsidP="00867ECC">
      <w:pPr>
        <w:pStyle w:val="ListParagraph"/>
        <w:numPr>
          <w:ilvl w:val="0"/>
          <w:numId w:val="12"/>
        </w:numPr>
        <w:rPr>
          <w:sz w:val="24"/>
          <w:szCs w:val="24"/>
        </w:rPr>
      </w:pPr>
      <w:r w:rsidRPr="00867ECC">
        <w:rPr>
          <w:sz w:val="24"/>
          <w:szCs w:val="24"/>
        </w:rPr>
        <w:t>Structured vs Unstructured vs Semi-Structured Data</w:t>
      </w:r>
    </w:p>
    <w:p w:rsidR="00867ECC" w:rsidRPr="00867ECC" w:rsidRDefault="00867ECC" w:rsidP="00867ECC">
      <w:pPr>
        <w:pStyle w:val="ListParagraph"/>
        <w:numPr>
          <w:ilvl w:val="0"/>
          <w:numId w:val="12"/>
        </w:numPr>
        <w:rPr>
          <w:sz w:val="24"/>
          <w:szCs w:val="24"/>
        </w:rPr>
      </w:pPr>
      <w:r w:rsidRPr="00867ECC">
        <w:rPr>
          <w:sz w:val="24"/>
          <w:szCs w:val="24"/>
        </w:rPr>
        <w:t>Batch vs Streaming Data</w:t>
      </w:r>
    </w:p>
    <w:p w:rsidR="00867ECC" w:rsidRPr="00867ECC" w:rsidRDefault="00867ECC" w:rsidP="00867ECC">
      <w:pPr>
        <w:pStyle w:val="ListParagraph"/>
        <w:numPr>
          <w:ilvl w:val="0"/>
          <w:numId w:val="12"/>
        </w:numPr>
        <w:rPr>
          <w:sz w:val="24"/>
          <w:szCs w:val="24"/>
        </w:rPr>
      </w:pPr>
      <w:r w:rsidRPr="00867ECC">
        <w:rPr>
          <w:sz w:val="24"/>
          <w:szCs w:val="24"/>
        </w:rPr>
        <w:t>OLTP vs OLAP</w:t>
      </w:r>
    </w:p>
    <w:p w:rsidR="00867ECC" w:rsidRPr="00867ECC" w:rsidRDefault="00867ECC" w:rsidP="00867ECC">
      <w:pPr>
        <w:pStyle w:val="ListParagraph"/>
        <w:numPr>
          <w:ilvl w:val="0"/>
          <w:numId w:val="12"/>
        </w:numPr>
        <w:rPr>
          <w:sz w:val="24"/>
          <w:szCs w:val="24"/>
        </w:rPr>
      </w:pPr>
      <w:r w:rsidRPr="00867ECC">
        <w:rPr>
          <w:sz w:val="24"/>
          <w:szCs w:val="24"/>
        </w:rPr>
        <w:t>Data Lake vs Data Warehouse</w:t>
      </w:r>
    </w:p>
    <w:p w:rsidR="00867ECC" w:rsidRPr="00867ECC" w:rsidRDefault="00867ECC" w:rsidP="00867ECC">
      <w:pPr>
        <w:pStyle w:val="ListParagraph"/>
        <w:numPr>
          <w:ilvl w:val="0"/>
          <w:numId w:val="12"/>
        </w:numPr>
        <w:rPr>
          <w:sz w:val="24"/>
          <w:szCs w:val="24"/>
        </w:rPr>
      </w:pPr>
      <w:r w:rsidRPr="00867ECC">
        <w:rPr>
          <w:sz w:val="24"/>
          <w:szCs w:val="24"/>
        </w:rPr>
        <w:t>Data Engineering Workflow</w:t>
      </w:r>
    </w:p>
    <w:p w:rsidR="000B4196" w:rsidRPr="00867ECC" w:rsidRDefault="000B4196" w:rsidP="00867ECC">
      <w:pPr>
        <w:pStyle w:val="ListParagraph"/>
        <w:numPr>
          <w:ilvl w:val="0"/>
          <w:numId w:val="12"/>
        </w:numPr>
        <w:rPr>
          <w:sz w:val="24"/>
          <w:szCs w:val="24"/>
        </w:rPr>
      </w:pPr>
      <w:r w:rsidRPr="00867ECC">
        <w:rPr>
          <w:sz w:val="24"/>
          <w:szCs w:val="24"/>
        </w:rPr>
        <w:t>Overview of Microsoft Azure</w:t>
      </w:r>
      <w:r w:rsidR="00464BE4" w:rsidRPr="00867ECC">
        <w:rPr>
          <w:sz w:val="24"/>
          <w:szCs w:val="24"/>
        </w:rPr>
        <w:t xml:space="preserve"> cloud</w:t>
      </w:r>
    </w:p>
    <w:p w:rsidR="00867ECC" w:rsidRPr="00867ECC" w:rsidRDefault="00867ECC" w:rsidP="00867ECC">
      <w:pPr>
        <w:pStyle w:val="ListParagraph"/>
        <w:numPr>
          <w:ilvl w:val="0"/>
          <w:numId w:val="12"/>
        </w:numPr>
        <w:rPr>
          <w:sz w:val="24"/>
          <w:szCs w:val="24"/>
        </w:rPr>
      </w:pPr>
      <w:r w:rsidRPr="00867ECC">
        <w:rPr>
          <w:sz w:val="24"/>
          <w:szCs w:val="24"/>
        </w:rPr>
        <w:t>Basic Data Engineering and Database Concepts</w:t>
      </w:r>
    </w:p>
    <w:p w:rsidR="000B4196" w:rsidRPr="00867ECC" w:rsidRDefault="000B4196" w:rsidP="00867ECC">
      <w:pPr>
        <w:pStyle w:val="ListParagraph"/>
        <w:numPr>
          <w:ilvl w:val="0"/>
          <w:numId w:val="12"/>
        </w:numPr>
        <w:rPr>
          <w:sz w:val="24"/>
          <w:szCs w:val="24"/>
        </w:rPr>
      </w:pPr>
      <w:r w:rsidRPr="00867ECC">
        <w:rPr>
          <w:sz w:val="24"/>
          <w:szCs w:val="24"/>
        </w:rPr>
        <w:t>Azure Storage Accounts &amp; Blob Storage</w:t>
      </w:r>
    </w:p>
    <w:p w:rsidR="000B4196" w:rsidRPr="000B4196" w:rsidRDefault="000B4196" w:rsidP="000B4196">
      <w:pPr>
        <w:rPr>
          <w:b/>
          <w:bCs/>
          <w:sz w:val="24"/>
          <w:szCs w:val="24"/>
        </w:rPr>
      </w:pPr>
    </w:p>
    <w:p w:rsidR="000B4196" w:rsidRPr="000B4196" w:rsidRDefault="000B4196" w:rsidP="000B4196">
      <w:pPr>
        <w:rPr>
          <w:b/>
          <w:bCs/>
          <w:sz w:val="24"/>
          <w:szCs w:val="24"/>
        </w:rPr>
      </w:pPr>
      <w:r w:rsidRPr="000B4196">
        <w:rPr>
          <w:rFonts w:ascii="Segoe UI Emoji" w:hAnsi="Segoe UI Emoji" w:cs="Segoe UI Emoji"/>
          <w:b/>
          <w:bCs/>
          <w:sz w:val="24"/>
          <w:szCs w:val="24"/>
        </w:rPr>
        <w:t>✅</w:t>
      </w:r>
      <w:r w:rsidRPr="000B4196">
        <w:rPr>
          <w:b/>
          <w:bCs/>
          <w:sz w:val="24"/>
          <w:szCs w:val="24"/>
        </w:rPr>
        <w:t xml:space="preserve"> Module 2: Core Azure Data Services</w:t>
      </w:r>
    </w:p>
    <w:p w:rsidR="000B4196" w:rsidRPr="000B4196" w:rsidRDefault="000B4196" w:rsidP="00867ECC">
      <w:pPr>
        <w:pStyle w:val="ListParagraph"/>
        <w:numPr>
          <w:ilvl w:val="0"/>
          <w:numId w:val="12"/>
        </w:numPr>
        <w:rPr>
          <w:sz w:val="24"/>
          <w:szCs w:val="24"/>
        </w:rPr>
      </w:pPr>
      <w:r w:rsidRPr="000B4196">
        <w:rPr>
          <w:sz w:val="24"/>
          <w:szCs w:val="24"/>
        </w:rPr>
        <w:t>Azure SQL Databas</w:t>
      </w:r>
      <w:r w:rsidR="00867ECC">
        <w:rPr>
          <w:sz w:val="24"/>
          <w:szCs w:val="24"/>
        </w:rPr>
        <w:t>e</w:t>
      </w:r>
    </w:p>
    <w:p w:rsidR="000B4196" w:rsidRPr="000B4196" w:rsidRDefault="000B4196" w:rsidP="00867ECC">
      <w:pPr>
        <w:pStyle w:val="ListParagraph"/>
        <w:numPr>
          <w:ilvl w:val="0"/>
          <w:numId w:val="12"/>
        </w:numPr>
        <w:rPr>
          <w:sz w:val="24"/>
          <w:szCs w:val="24"/>
        </w:rPr>
      </w:pPr>
      <w:r w:rsidRPr="000B4196">
        <w:rPr>
          <w:sz w:val="24"/>
          <w:szCs w:val="24"/>
        </w:rPr>
        <w:t>Azure Data Lake Storag</w:t>
      </w:r>
      <w:r w:rsidR="00867ECC" w:rsidRPr="00867ECC">
        <w:rPr>
          <w:sz w:val="24"/>
          <w:szCs w:val="24"/>
        </w:rPr>
        <w:t>e</w:t>
      </w:r>
      <w:r w:rsidRPr="000B4196">
        <w:rPr>
          <w:sz w:val="24"/>
          <w:szCs w:val="24"/>
        </w:rPr>
        <w:t>(ADLS)</w:t>
      </w:r>
    </w:p>
    <w:p w:rsidR="000B4196" w:rsidRPr="000B4196" w:rsidRDefault="00F83A85" w:rsidP="00867ECC">
      <w:pPr>
        <w:pStyle w:val="ListParagraph"/>
        <w:numPr>
          <w:ilvl w:val="0"/>
          <w:numId w:val="12"/>
        </w:numPr>
        <w:rPr>
          <w:sz w:val="24"/>
          <w:szCs w:val="24"/>
        </w:rPr>
      </w:pPr>
      <w:r w:rsidRPr="00867ECC">
        <w:rPr>
          <w:sz w:val="24"/>
          <w:szCs w:val="24"/>
        </w:rPr>
        <w:t xml:space="preserve">Data Modelling and </w:t>
      </w:r>
      <w:r w:rsidR="000B4196" w:rsidRPr="000B4196">
        <w:rPr>
          <w:sz w:val="24"/>
          <w:szCs w:val="24"/>
        </w:rPr>
        <w:t>Azure Synapse Analytics</w:t>
      </w:r>
    </w:p>
    <w:p w:rsidR="000B4196" w:rsidRPr="00867ECC" w:rsidRDefault="000B4196" w:rsidP="00867ECC">
      <w:pPr>
        <w:pStyle w:val="ListParagraph"/>
        <w:numPr>
          <w:ilvl w:val="0"/>
          <w:numId w:val="12"/>
        </w:numPr>
        <w:rPr>
          <w:sz w:val="24"/>
          <w:szCs w:val="24"/>
        </w:rPr>
      </w:pPr>
      <w:r w:rsidRPr="000B4196">
        <w:rPr>
          <w:sz w:val="24"/>
          <w:szCs w:val="24"/>
        </w:rPr>
        <w:t>Azure Databricks</w:t>
      </w:r>
    </w:p>
    <w:p w:rsidR="00464BE4" w:rsidRPr="00867ECC" w:rsidRDefault="00464BE4" w:rsidP="00867ECC">
      <w:pPr>
        <w:pStyle w:val="ListParagraph"/>
        <w:numPr>
          <w:ilvl w:val="0"/>
          <w:numId w:val="12"/>
        </w:numPr>
        <w:rPr>
          <w:sz w:val="24"/>
          <w:szCs w:val="24"/>
        </w:rPr>
      </w:pPr>
      <w:r w:rsidRPr="00867ECC">
        <w:rPr>
          <w:sz w:val="24"/>
          <w:szCs w:val="24"/>
        </w:rPr>
        <w:t>Data sources: SQL Server,SFTP,FTP,API,CSV,Json and Parquet</w:t>
      </w:r>
    </w:p>
    <w:p w:rsidR="00867ECC" w:rsidRPr="00867ECC" w:rsidRDefault="00867ECC" w:rsidP="00867ECC">
      <w:pPr>
        <w:pStyle w:val="ListParagraph"/>
        <w:numPr>
          <w:ilvl w:val="0"/>
          <w:numId w:val="12"/>
        </w:numPr>
        <w:rPr>
          <w:sz w:val="24"/>
          <w:szCs w:val="24"/>
        </w:rPr>
      </w:pPr>
      <w:r w:rsidRPr="00867ECC">
        <w:rPr>
          <w:sz w:val="24"/>
          <w:szCs w:val="24"/>
        </w:rPr>
        <w:t>Introduction to Azure Cosmos DB</w:t>
      </w:r>
    </w:p>
    <w:p w:rsidR="000B4196" w:rsidRDefault="000B4196" w:rsidP="000B4196">
      <w:pPr>
        <w:rPr>
          <w:b/>
          <w:bCs/>
          <w:sz w:val="24"/>
          <w:szCs w:val="24"/>
        </w:rPr>
      </w:pPr>
    </w:p>
    <w:p w:rsidR="000B4196" w:rsidRPr="000B4196" w:rsidRDefault="000B4196" w:rsidP="000B4196">
      <w:pPr>
        <w:rPr>
          <w:b/>
          <w:bCs/>
          <w:sz w:val="24"/>
          <w:szCs w:val="24"/>
        </w:rPr>
      </w:pPr>
      <w:r w:rsidRPr="000B4196">
        <w:rPr>
          <w:rFonts w:ascii="Segoe UI Emoji" w:hAnsi="Segoe UI Emoji" w:cs="Segoe UI Emoji"/>
          <w:b/>
          <w:bCs/>
          <w:sz w:val="24"/>
          <w:szCs w:val="24"/>
        </w:rPr>
        <w:t>✅</w:t>
      </w:r>
      <w:r w:rsidRPr="000B4196">
        <w:rPr>
          <w:b/>
          <w:bCs/>
          <w:sz w:val="24"/>
          <w:szCs w:val="24"/>
        </w:rPr>
        <w:t xml:space="preserve"> Module 3: Azure Data Factory (ADF) Deep Dive</w:t>
      </w:r>
    </w:p>
    <w:p w:rsidR="000B4196" w:rsidRPr="000B4196" w:rsidRDefault="000B4196" w:rsidP="00867ECC">
      <w:pPr>
        <w:pStyle w:val="ListParagraph"/>
        <w:numPr>
          <w:ilvl w:val="0"/>
          <w:numId w:val="12"/>
        </w:numPr>
        <w:rPr>
          <w:sz w:val="24"/>
          <w:szCs w:val="24"/>
        </w:rPr>
      </w:pPr>
      <w:r w:rsidRPr="000B4196">
        <w:rPr>
          <w:sz w:val="24"/>
          <w:szCs w:val="24"/>
        </w:rPr>
        <w:t>ADF Pipelines, Linked Services, Datasets</w:t>
      </w:r>
    </w:p>
    <w:p w:rsidR="000B4196" w:rsidRPr="000B4196" w:rsidRDefault="000B4196" w:rsidP="00867ECC">
      <w:pPr>
        <w:pStyle w:val="ListParagraph"/>
        <w:numPr>
          <w:ilvl w:val="0"/>
          <w:numId w:val="12"/>
        </w:numPr>
        <w:rPr>
          <w:sz w:val="24"/>
          <w:szCs w:val="24"/>
        </w:rPr>
      </w:pPr>
      <w:r w:rsidRPr="000B4196">
        <w:rPr>
          <w:sz w:val="24"/>
          <w:szCs w:val="24"/>
        </w:rPr>
        <w:t>Copy Activity, Mapping Data Flows</w:t>
      </w:r>
    </w:p>
    <w:p w:rsidR="000B4196" w:rsidRPr="000B4196" w:rsidRDefault="000B4196" w:rsidP="00867ECC">
      <w:pPr>
        <w:pStyle w:val="ListParagraph"/>
        <w:numPr>
          <w:ilvl w:val="0"/>
          <w:numId w:val="12"/>
        </w:numPr>
        <w:rPr>
          <w:sz w:val="24"/>
          <w:szCs w:val="24"/>
        </w:rPr>
      </w:pPr>
      <w:r w:rsidRPr="000B4196">
        <w:rPr>
          <w:sz w:val="24"/>
          <w:szCs w:val="24"/>
        </w:rPr>
        <w:t>Data Movement: On-prem to Cloud</w:t>
      </w:r>
    </w:p>
    <w:p w:rsidR="000B4196" w:rsidRPr="000B4196" w:rsidRDefault="000B4196" w:rsidP="00867ECC">
      <w:pPr>
        <w:pStyle w:val="ListParagraph"/>
        <w:numPr>
          <w:ilvl w:val="0"/>
          <w:numId w:val="12"/>
        </w:numPr>
        <w:rPr>
          <w:sz w:val="24"/>
          <w:szCs w:val="24"/>
        </w:rPr>
      </w:pPr>
      <w:r w:rsidRPr="000B4196">
        <w:rPr>
          <w:sz w:val="24"/>
          <w:szCs w:val="24"/>
        </w:rPr>
        <w:t>ADF Triggers, Parameters, Variables</w:t>
      </w:r>
    </w:p>
    <w:p w:rsidR="00464BE4" w:rsidRPr="00867ECC" w:rsidRDefault="00464BE4" w:rsidP="00867ECC">
      <w:pPr>
        <w:pStyle w:val="ListParagraph"/>
        <w:numPr>
          <w:ilvl w:val="0"/>
          <w:numId w:val="12"/>
        </w:numPr>
        <w:rPr>
          <w:sz w:val="24"/>
          <w:szCs w:val="24"/>
        </w:rPr>
      </w:pPr>
      <w:r w:rsidRPr="00867ECC">
        <w:rPr>
          <w:sz w:val="24"/>
          <w:szCs w:val="24"/>
        </w:rPr>
        <w:t>RDDs/Dataframe/Spark SQL</w:t>
      </w:r>
    </w:p>
    <w:p w:rsidR="00867ECC" w:rsidRPr="00867ECC" w:rsidRDefault="00867ECC" w:rsidP="00867ECC">
      <w:pPr>
        <w:pStyle w:val="ListParagraph"/>
        <w:numPr>
          <w:ilvl w:val="0"/>
          <w:numId w:val="12"/>
        </w:numPr>
        <w:rPr>
          <w:sz w:val="24"/>
          <w:szCs w:val="24"/>
        </w:rPr>
      </w:pPr>
      <w:r w:rsidRPr="00867ECC">
        <w:rPr>
          <w:sz w:val="24"/>
          <w:szCs w:val="24"/>
        </w:rPr>
        <w:t>Develop ETL Solution with Azure Data Factory</w:t>
      </w:r>
    </w:p>
    <w:p w:rsidR="004D6ED4" w:rsidRDefault="004D6ED4" w:rsidP="000B4196">
      <w:pPr>
        <w:rPr>
          <w:b/>
          <w:bCs/>
          <w:sz w:val="24"/>
          <w:szCs w:val="24"/>
        </w:rPr>
      </w:pPr>
    </w:p>
    <w:p w:rsidR="000B4196" w:rsidRPr="000B4196" w:rsidRDefault="000B4196" w:rsidP="000B4196">
      <w:pPr>
        <w:rPr>
          <w:b/>
          <w:bCs/>
          <w:sz w:val="24"/>
          <w:szCs w:val="24"/>
        </w:rPr>
      </w:pPr>
      <w:r w:rsidRPr="000B4196">
        <w:rPr>
          <w:rFonts w:ascii="Segoe UI Emoji" w:hAnsi="Segoe UI Emoji" w:cs="Segoe UI Emoji"/>
          <w:b/>
          <w:bCs/>
          <w:sz w:val="24"/>
          <w:szCs w:val="24"/>
        </w:rPr>
        <w:t>✅</w:t>
      </w:r>
      <w:r w:rsidRPr="000B4196">
        <w:rPr>
          <w:b/>
          <w:bCs/>
          <w:sz w:val="24"/>
          <w:szCs w:val="24"/>
        </w:rPr>
        <w:t xml:space="preserve"> Module 4: Data Processing with Azure Databricks</w:t>
      </w:r>
    </w:p>
    <w:p w:rsidR="000B4196" w:rsidRPr="000B4196" w:rsidRDefault="000B4196" w:rsidP="004D6ED4">
      <w:pPr>
        <w:pStyle w:val="ListParagraph"/>
        <w:numPr>
          <w:ilvl w:val="0"/>
          <w:numId w:val="12"/>
        </w:numPr>
        <w:rPr>
          <w:sz w:val="24"/>
          <w:szCs w:val="24"/>
        </w:rPr>
      </w:pPr>
      <w:r w:rsidRPr="000B4196">
        <w:rPr>
          <w:sz w:val="24"/>
          <w:szCs w:val="24"/>
        </w:rPr>
        <w:t>Apache Spark Basics</w:t>
      </w:r>
    </w:p>
    <w:p w:rsidR="000B4196" w:rsidRPr="000B4196" w:rsidRDefault="000B4196" w:rsidP="004D6ED4">
      <w:pPr>
        <w:pStyle w:val="ListParagraph"/>
        <w:numPr>
          <w:ilvl w:val="0"/>
          <w:numId w:val="12"/>
        </w:numPr>
        <w:rPr>
          <w:sz w:val="24"/>
          <w:szCs w:val="24"/>
        </w:rPr>
      </w:pPr>
      <w:r w:rsidRPr="000B4196">
        <w:rPr>
          <w:sz w:val="24"/>
          <w:szCs w:val="24"/>
        </w:rPr>
        <w:t>ETL with PySpark on Databricks</w:t>
      </w:r>
    </w:p>
    <w:p w:rsidR="000B4196" w:rsidRPr="004D6ED4" w:rsidRDefault="000B4196" w:rsidP="004D6ED4">
      <w:pPr>
        <w:pStyle w:val="ListParagraph"/>
        <w:numPr>
          <w:ilvl w:val="0"/>
          <w:numId w:val="12"/>
        </w:numPr>
        <w:rPr>
          <w:sz w:val="24"/>
          <w:szCs w:val="24"/>
        </w:rPr>
      </w:pPr>
      <w:r w:rsidRPr="000B4196">
        <w:rPr>
          <w:sz w:val="24"/>
          <w:szCs w:val="24"/>
        </w:rPr>
        <w:t>Integration with ADF &amp; ADLS</w:t>
      </w:r>
    </w:p>
    <w:p w:rsidR="00F83A85" w:rsidRPr="000B4196" w:rsidRDefault="00F83A85" w:rsidP="004D6ED4">
      <w:pPr>
        <w:pStyle w:val="ListParagraph"/>
        <w:numPr>
          <w:ilvl w:val="0"/>
          <w:numId w:val="12"/>
        </w:numPr>
        <w:rPr>
          <w:sz w:val="24"/>
          <w:szCs w:val="24"/>
        </w:rPr>
      </w:pPr>
      <w:r w:rsidRPr="004D6ED4">
        <w:rPr>
          <w:sz w:val="24"/>
          <w:szCs w:val="24"/>
        </w:rPr>
        <w:t>Data Lake</w:t>
      </w:r>
    </w:p>
    <w:p w:rsidR="000B4196" w:rsidRPr="004D6ED4" w:rsidRDefault="000B4196" w:rsidP="004D6ED4">
      <w:pPr>
        <w:pStyle w:val="ListParagraph"/>
        <w:numPr>
          <w:ilvl w:val="0"/>
          <w:numId w:val="12"/>
        </w:numPr>
        <w:rPr>
          <w:sz w:val="24"/>
          <w:szCs w:val="24"/>
        </w:rPr>
      </w:pPr>
      <w:r w:rsidRPr="000B4196">
        <w:rPr>
          <w:sz w:val="24"/>
          <w:szCs w:val="24"/>
        </w:rPr>
        <w:t>Delta Lake Concepts (</w:t>
      </w:r>
      <w:r w:rsidR="00F83A85" w:rsidRPr="004D6ED4">
        <w:rPr>
          <w:sz w:val="24"/>
          <w:szCs w:val="24"/>
        </w:rPr>
        <w:t>Architecture,</w:t>
      </w:r>
      <w:r w:rsidRPr="000B4196">
        <w:rPr>
          <w:sz w:val="24"/>
          <w:szCs w:val="24"/>
        </w:rPr>
        <w:t>Merge, Time Travel)</w:t>
      </w:r>
    </w:p>
    <w:p w:rsidR="000B4196" w:rsidRDefault="000B4196" w:rsidP="000B4196">
      <w:pPr>
        <w:rPr>
          <w:rFonts w:ascii="Segoe UI Emoji" w:hAnsi="Segoe UI Emoji" w:cs="Segoe UI Emoji"/>
          <w:b/>
          <w:bCs/>
          <w:sz w:val="24"/>
          <w:szCs w:val="24"/>
        </w:rPr>
      </w:pPr>
    </w:p>
    <w:p w:rsidR="000B4196" w:rsidRPr="0055718A" w:rsidRDefault="000B4196" w:rsidP="0055718A">
      <w:pPr>
        <w:rPr>
          <w:b/>
          <w:bCs/>
          <w:sz w:val="24"/>
          <w:szCs w:val="24"/>
        </w:rPr>
      </w:pPr>
      <w:r w:rsidRPr="000B4196">
        <w:rPr>
          <w:rFonts w:ascii="Segoe UI Emoji" w:hAnsi="Segoe UI Emoji" w:cs="Segoe UI Emoji"/>
          <w:b/>
          <w:bCs/>
          <w:sz w:val="24"/>
          <w:szCs w:val="24"/>
        </w:rPr>
        <w:t>✅</w:t>
      </w:r>
      <w:r w:rsidRPr="000B4196">
        <w:rPr>
          <w:b/>
          <w:bCs/>
          <w:sz w:val="24"/>
          <w:szCs w:val="24"/>
        </w:rPr>
        <w:t xml:space="preserve"> Module 5: Real-time Data Streaming</w:t>
      </w:r>
    </w:p>
    <w:p w:rsidR="000B4196" w:rsidRPr="000B4196" w:rsidRDefault="000B4196" w:rsidP="004D6ED4">
      <w:pPr>
        <w:pStyle w:val="ListParagraph"/>
        <w:numPr>
          <w:ilvl w:val="0"/>
          <w:numId w:val="12"/>
        </w:numPr>
        <w:rPr>
          <w:sz w:val="24"/>
          <w:szCs w:val="24"/>
        </w:rPr>
      </w:pPr>
      <w:r w:rsidRPr="000B4196">
        <w:rPr>
          <w:sz w:val="24"/>
          <w:szCs w:val="24"/>
        </w:rPr>
        <w:t>Azure Stream Analytics</w:t>
      </w:r>
    </w:p>
    <w:p w:rsidR="000B4196" w:rsidRPr="004D6ED4" w:rsidRDefault="000B4196" w:rsidP="004D6ED4">
      <w:pPr>
        <w:pStyle w:val="ListParagraph"/>
        <w:numPr>
          <w:ilvl w:val="0"/>
          <w:numId w:val="12"/>
        </w:numPr>
        <w:rPr>
          <w:sz w:val="24"/>
          <w:szCs w:val="24"/>
        </w:rPr>
      </w:pPr>
      <w:r w:rsidRPr="000B4196">
        <w:rPr>
          <w:sz w:val="24"/>
          <w:szCs w:val="24"/>
        </w:rPr>
        <w:t xml:space="preserve">Real-time processing </w:t>
      </w:r>
    </w:p>
    <w:p w:rsidR="00464BE4" w:rsidRPr="004D6ED4" w:rsidRDefault="00464BE4" w:rsidP="004D6ED4">
      <w:pPr>
        <w:pStyle w:val="ListParagraph"/>
        <w:numPr>
          <w:ilvl w:val="0"/>
          <w:numId w:val="12"/>
        </w:numPr>
        <w:rPr>
          <w:sz w:val="24"/>
          <w:szCs w:val="24"/>
        </w:rPr>
      </w:pPr>
      <w:r w:rsidRPr="004D6ED4">
        <w:rPr>
          <w:sz w:val="24"/>
          <w:szCs w:val="24"/>
        </w:rPr>
        <w:t>Batch processing</w:t>
      </w:r>
    </w:p>
    <w:p w:rsidR="00536C46" w:rsidRPr="004D6ED4" w:rsidRDefault="00536C46" w:rsidP="004D6ED4">
      <w:pPr>
        <w:pStyle w:val="ListParagraph"/>
        <w:numPr>
          <w:ilvl w:val="0"/>
          <w:numId w:val="12"/>
        </w:numPr>
        <w:rPr>
          <w:sz w:val="24"/>
          <w:szCs w:val="24"/>
        </w:rPr>
      </w:pPr>
      <w:r w:rsidRPr="004D6ED4">
        <w:rPr>
          <w:sz w:val="24"/>
          <w:szCs w:val="24"/>
        </w:rPr>
        <w:t>Microsoft Fabric</w:t>
      </w:r>
    </w:p>
    <w:p w:rsidR="00536C46" w:rsidRPr="004D6ED4" w:rsidRDefault="00536C46" w:rsidP="004D6ED4">
      <w:pPr>
        <w:pStyle w:val="ListParagraph"/>
        <w:numPr>
          <w:ilvl w:val="0"/>
          <w:numId w:val="12"/>
        </w:numPr>
        <w:rPr>
          <w:sz w:val="24"/>
          <w:szCs w:val="24"/>
        </w:rPr>
      </w:pPr>
      <w:r w:rsidRPr="004D6ED4">
        <w:rPr>
          <w:sz w:val="24"/>
          <w:szCs w:val="24"/>
        </w:rPr>
        <w:t>Snowflake integration with ADF</w:t>
      </w:r>
    </w:p>
    <w:p w:rsidR="00955EEE" w:rsidRDefault="00955EEE" w:rsidP="00955EEE">
      <w:pPr>
        <w:rPr>
          <w:b/>
          <w:bCs/>
          <w:sz w:val="24"/>
          <w:szCs w:val="24"/>
        </w:rPr>
      </w:pPr>
    </w:p>
    <w:p w:rsidR="00955EEE" w:rsidRPr="00955EEE" w:rsidRDefault="00955EEE" w:rsidP="00955EEE">
      <w:pPr>
        <w:rPr>
          <w:b/>
          <w:bCs/>
          <w:sz w:val="24"/>
          <w:szCs w:val="24"/>
        </w:rPr>
      </w:pPr>
      <w:r w:rsidRPr="00955EEE">
        <w:rPr>
          <w:rFonts w:ascii="Segoe UI Emoji" w:hAnsi="Segoe UI Emoji" w:cs="Segoe UI Emoji"/>
          <w:b/>
          <w:bCs/>
          <w:sz w:val="24"/>
          <w:szCs w:val="24"/>
        </w:rPr>
        <w:t>✅</w:t>
      </w:r>
      <w:r w:rsidRPr="00955EEE">
        <w:rPr>
          <w:b/>
          <w:bCs/>
          <w:sz w:val="24"/>
          <w:szCs w:val="24"/>
        </w:rPr>
        <w:t xml:space="preserve"> Module 6: Monitoring, Security &amp; Cost Management </w:t>
      </w:r>
    </w:p>
    <w:p w:rsidR="00955EEE" w:rsidRPr="00955EEE" w:rsidRDefault="00955EEE" w:rsidP="004D6ED4">
      <w:pPr>
        <w:pStyle w:val="ListParagraph"/>
        <w:numPr>
          <w:ilvl w:val="0"/>
          <w:numId w:val="12"/>
        </w:numPr>
        <w:rPr>
          <w:sz w:val="24"/>
          <w:szCs w:val="24"/>
        </w:rPr>
      </w:pPr>
      <w:r w:rsidRPr="00955EEE">
        <w:rPr>
          <w:sz w:val="24"/>
          <w:szCs w:val="24"/>
        </w:rPr>
        <w:t>Azure Monitor, Log Analytics, Alerts</w:t>
      </w:r>
    </w:p>
    <w:p w:rsidR="00955EEE" w:rsidRPr="00955EEE" w:rsidRDefault="00955EEE" w:rsidP="004D6ED4">
      <w:pPr>
        <w:pStyle w:val="ListParagraph"/>
        <w:numPr>
          <w:ilvl w:val="0"/>
          <w:numId w:val="12"/>
        </w:numPr>
        <w:rPr>
          <w:sz w:val="24"/>
          <w:szCs w:val="24"/>
        </w:rPr>
      </w:pPr>
      <w:r w:rsidRPr="00955EEE">
        <w:rPr>
          <w:sz w:val="24"/>
          <w:szCs w:val="24"/>
        </w:rPr>
        <w:t>Cost Management &amp; Optimization</w:t>
      </w:r>
    </w:p>
    <w:p w:rsidR="00955EEE" w:rsidRDefault="00955EEE" w:rsidP="00955EEE">
      <w:pPr>
        <w:rPr>
          <w:b/>
          <w:bCs/>
          <w:sz w:val="24"/>
          <w:szCs w:val="24"/>
        </w:rPr>
      </w:pPr>
    </w:p>
    <w:p w:rsidR="00955EEE" w:rsidRPr="00955EEE" w:rsidRDefault="00955EEE" w:rsidP="00955EEE">
      <w:pPr>
        <w:rPr>
          <w:b/>
          <w:bCs/>
          <w:sz w:val="24"/>
          <w:szCs w:val="24"/>
        </w:rPr>
      </w:pPr>
      <w:r w:rsidRPr="00955EEE">
        <w:rPr>
          <w:rFonts w:ascii="Segoe UI Emoji" w:hAnsi="Segoe UI Emoji" w:cs="Segoe UI Emoji"/>
          <w:b/>
          <w:bCs/>
          <w:sz w:val="24"/>
          <w:szCs w:val="24"/>
        </w:rPr>
        <w:t>✅</w:t>
      </w:r>
      <w:r w:rsidRPr="00955EEE">
        <w:rPr>
          <w:b/>
          <w:bCs/>
          <w:sz w:val="24"/>
          <w:szCs w:val="24"/>
        </w:rPr>
        <w:t xml:space="preserve"> Module 7: DevOps + CI/CD</w:t>
      </w:r>
    </w:p>
    <w:p w:rsidR="00955EEE" w:rsidRPr="00955EEE" w:rsidRDefault="00955EEE" w:rsidP="00955EEE">
      <w:pPr>
        <w:numPr>
          <w:ilvl w:val="0"/>
          <w:numId w:val="9"/>
        </w:numPr>
        <w:rPr>
          <w:sz w:val="24"/>
          <w:szCs w:val="24"/>
        </w:rPr>
      </w:pPr>
      <w:r w:rsidRPr="00955EEE">
        <w:rPr>
          <w:sz w:val="24"/>
          <w:szCs w:val="24"/>
        </w:rPr>
        <w:t>Azure DevOps Pipelines</w:t>
      </w:r>
    </w:p>
    <w:p w:rsidR="00955EEE" w:rsidRDefault="00955EEE" w:rsidP="00955EEE">
      <w:pPr>
        <w:rPr>
          <w:b/>
          <w:bCs/>
          <w:sz w:val="24"/>
          <w:szCs w:val="24"/>
        </w:rPr>
      </w:pPr>
    </w:p>
    <w:p w:rsidR="00955EEE" w:rsidRDefault="00955EEE" w:rsidP="00955EEE">
      <w:pPr>
        <w:rPr>
          <w:b/>
          <w:bCs/>
          <w:sz w:val="24"/>
          <w:szCs w:val="24"/>
        </w:rPr>
      </w:pPr>
      <w:r w:rsidRPr="00955EEE">
        <w:rPr>
          <w:rFonts w:ascii="Segoe UI Emoji" w:hAnsi="Segoe UI Emoji" w:cs="Segoe UI Emoji"/>
          <w:b/>
          <w:bCs/>
          <w:sz w:val="24"/>
          <w:szCs w:val="24"/>
        </w:rPr>
        <w:t>✅</w:t>
      </w:r>
      <w:r w:rsidRPr="00955EEE">
        <w:rPr>
          <w:b/>
          <w:bCs/>
          <w:sz w:val="24"/>
          <w:szCs w:val="24"/>
        </w:rPr>
        <w:t xml:space="preserve"> Module 8: End-to-End Projects</w:t>
      </w:r>
    </w:p>
    <w:p w:rsidR="00536C46" w:rsidRPr="00955EEE" w:rsidRDefault="00536C46" w:rsidP="00955EEE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AI tools for Data Engineers</w:t>
      </w:r>
    </w:p>
    <w:p w:rsidR="00955EEE" w:rsidRPr="000B4196" w:rsidRDefault="00955EEE" w:rsidP="00955EEE">
      <w:pPr>
        <w:rPr>
          <w:b/>
          <w:bCs/>
          <w:sz w:val="24"/>
          <w:szCs w:val="24"/>
        </w:rPr>
      </w:pPr>
    </w:p>
    <w:p w:rsidR="000B4196" w:rsidRPr="000B4196" w:rsidRDefault="000B4196" w:rsidP="000B4196">
      <w:pPr>
        <w:rPr>
          <w:b/>
          <w:bCs/>
          <w:sz w:val="24"/>
          <w:szCs w:val="24"/>
        </w:rPr>
      </w:pPr>
    </w:p>
    <w:p w:rsidR="00955EEE" w:rsidRPr="00955EEE" w:rsidRDefault="00955EEE" w:rsidP="00955EEE">
      <w:pPr>
        <w:rPr>
          <w:b/>
          <w:bCs/>
          <w:sz w:val="24"/>
          <w:szCs w:val="24"/>
        </w:rPr>
      </w:pPr>
      <w:r w:rsidRPr="00955EEE">
        <w:rPr>
          <w:rFonts w:ascii="Segoe UI Emoji" w:hAnsi="Segoe UI Emoji" w:cs="Segoe UI Emoji"/>
          <w:b/>
          <w:bCs/>
          <w:sz w:val="24"/>
          <w:szCs w:val="24"/>
        </w:rPr>
        <w:t>💼</w:t>
      </w:r>
      <w:r w:rsidRPr="00955EEE">
        <w:rPr>
          <w:b/>
          <w:bCs/>
          <w:sz w:val="24"/>
          <w:szCs w:val="24"/>
        </w:rPr>
        <w:t xml:space="preserve"> Bonus:</w:t>
      </w:r>
    </w:p>
    <w:p w:rsidR="00955EEE" w:rsidRPr="00955EEE" w:rsidRDefault="00955EEE" w:rsidP="00955EEE">
      <w:pPr>
        <w:numPr>
          <w:ilvl w:val="0"/>
          <w:numId w:val="10"/>
        </w:numPr>
        <w:rPr>
          <w:b/>
          <w:bCs/>
          <w:sz w:val="24"/>
          <w:szCs w:val="24"/>
        </w:rPr>
      </w:pPr>
      <w:r w:rsidRPr="00955EEE">
        <w:rPr>
          <w:b/>
          <w:bCs/>
          <w:sz w:val="24"/>
          <w:szCs w:val="24"/>
        </w:rPr>
        <w:t>Resume &amp; LinkedIn Optimization</w:t>
      </w:r>
    </w:p>
    <w:p w:rsidR="00955EEE" w:rsidRPr="00955EEE" w:rsidRDefault="00955EEE" w:rsidP="00955EEE">
      <w:pPr>
        <w:numPr>
          <w:ilvl w:val="0"/>
          <w:numId w:val="10"/>
        </w:numPr>
        <w:rPr>
          <w:b/>
          <w:bCs/>
          <w:sz w:val="24"/>
          <w:szCs w:val="24"/>
        </w:rPr>
      </w:pPr>
      <w:r w:rsidRPr="00955EEE">
        <w:rPr>
          <w:b/>
          <w:bCs/>
          <w:sz w:val="24"/>
          <w:szCs w:val="24"/>
        </w:rPr>
        <w:t>Mock Interviews &amp; Job Guidance</w:t>
      </w:r>
    </w:p>
    <w:p w:rsidR="000B4196" w:rsidRPr="000B4196" w:rsidRDefault="000B4196" w:rsidP="000B4196">
      <w:pPr>
        <w:rPr>
          <w:b/>
          <w:bCs/>
          <w:sz w:val="24"/>
          <w:szCs w:val="24"/>
        </w:rPr>
      </w:pPr>
    </w:p>
    <w:p w:rsidR="000B4196" w:rsidRPr="000B4196" w:rsidRDefault="000B4196" w:rsidP="000B4196">
      <w:pPr>
        <w:rPr>
          <w:b/>
          <w:bCs/>
          <w:color w:val="0070C0"/>
          <w:sz w:val="28"/>
          <w:szCs w:val="28"/>
        </w:rPr>
      </w:pPr>
    </w:p>
    <w:p w:rsidR="000B4196" w:rsidRPr="000B4196" w:rsidRDefault="000B4196" w:rsidP="000B4196">
      <w:pPr>
        <w:rPr>
          <w:b/>
          <w:bCs/>
          <w:color w:val="0070C0"/>
          <w:sz w:val="28"/>
          <w:szCs w:val="28"/>
        </w:rPr>
      </w:pPr>
    </w:p>
    <w:p w:rsidR="00181CFC" w:rsidRDefault="00181CFC" w:rsidP="0026340E">
      <w:pPr>
        <w:pStyle w:val="NoSpacing"/>
        <w:jc w:val="center"/>
        <w:rPr>
          <w:color w:val="290CA2"/>
          <w:sz w:val="28"/>
          <w:szCs w:val="28"/>
        </w:rPr>
      </w:pPr>
    </w:p>
    <w:p w:rsidR="00260C73" w:rsidRDefault="00260C73" w:rsidP="00260C73">
      <w:pPr>
        <w:pStyle w:val="NoSpacing"/>
        <w:rPr>
          <w:color w:val="290CA2"/>
          <w:sz w:val="28"/>
          <w:szCs w:val="28"/>
        </w:rPr>
      </w:pPr>
    </w:p>
    <w:p w:rsidR="00260C73" w:rsidRDefault="00260C73" w:rsidP="00260C73">
      <w:pPr>
        <w:pStyle w:val="NoSpacing"/>
        <w:rPr>
          <w:color w:val="290CA2"/>
          <w:sz w:val="28"/>
          <w:szCs w:val="28"/>
        </w:rPr>
      </w:pPr>
    </w:p>
    <w:p w:rsidR="00260C73" w:rsidRDefault="00260C73" w:rsidP="00260C73">
      <w:pPr>
        <w:pStyle w:val="NoSpacing"/>
        <w:rPr>
          <w:color w:val="290CA2"/>
          <w:sz w:val="28"/>
          <w:szCs w:val="28"/>
        </w:rPr>
      </w:pPr>
    </w:p>
    <w:p w:rsidR="00181CFC" w:rsidRDefault="00181CFC" w:rsidP="00181CFC">
      <w:pPr>
        <w:pStyle w:val="NoSpacing"/>
        <w:rPr>
          <w:sz w:val="24"/>
          <w:szCs w:val="24"/>
        </w:rPr>
      </w:pPr>
    </w:p>
    <w:sectPr w:rsidR="00181CFC" w:rsidSect="008C00D0">
      <w:headerReference w:type="even" r:id="rId7"/>
      <w:headerReference w:type="default" r:id="rId8"/>
      <w:footerReference w:type="default" r:id="rId9"/>
      <w:headerReference w:type="first" r:id="rId10"/>
      <w:pgSz w:w="15840" w:h="24480" w:code="3"/>
      <w:pgMar w:top="1440" w:right="1440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93FD6" w:rsidRDefault="00B93FD6" w:rsidP="00387E23">
      <w:pPr>
        <w:spacing w:after="0" w:line="240" w:lineRule="auto"/>
      </w:pPr>
      <w:r>
        <w:separator/>
      </w:r>
    </w:p>
  </w:endnote>
  <w:endnote w:type="continuationSeparator" w:id="1">
    <w:p w:rsidR="00B93FD6" w:rsidRDefault="00B93FD6" w:rsidP="00387E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Rockwell">
    <w:panose1 w:val="02060603020205020403"/>
    <w:charset w:val="00"/>
    <w:family w:val="roman"/>
    <w:pitch w:val="variable"/>
    <w:sig w:usb0="00000003" w:usb1="00000000" w:usb2="00000000" w:usb3="00000000" w:csb0="0000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Rockwell Condensed">
    <w:panose1 w:val="02060603050405020104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4AD3" w:rsidRPr="00F91D44" w:rsidRDefault="00094AD3" w:rsidP="00094AD3">
    <w:pPr>
      <w:pStyle w:val="Footer"/>
      <w:rPr>
        <w:color w:val="FF0000"/>
      </w:rPr>
    </w:pPr>
    <w:r w:rsidRPr="00F91D44">
      <w:rPr>
        <w:color w:val="FF0000"/>
      </w:rPr>
      <w:t>Tech Nest Academy</w:t>
    </w:r>
    <w:r>
      <w:rPr>
        <w:color w:val="FF0000"/>
      </w:rPr>
      <w:t>-Data Analytics Platform</w:t>
    </w:r>
  </w:p>
  <w:p w:rsidR="00094AD3" w:rsidRPr="00234717" w:rsidRDefault="004F3EB4" w:rsidP="00094AD3">
    <w:pPr>
      <w:pStyle w:val="Footer"/>
      <w:rPr>
        <w:color w:val="FF0000"/>
      </w:rPr>
    </w:pPr>
    <w:hyperlink r:id="rId1" w:history="1">
      <w:r w:rsidR="00094AD3" w:rsidRPr="00234717">
        <w:rPr>
          <w:rStyle w:val="Hyperlink"/>
          <w:color w:val="FF0000"/>
        </w:rPr>
        <w:t>Dataanalytics@technestacademy.in</w:t>
      </w:r>
    </w:hyperlink>
  </w:p>
  <w:p w:rsidR="00094AD3" w:rsidRPr="00F91D44" w:rsidRDefault="00094AD3" w:rsidP="00094AD3">
    <w:pPr>
      <w:pStyle w:val="Footer"/>
      <w:rPr>
        <w:color w:val="FF0000"/>
      </w:rPr>
    </w:pPr>
    <w:r>
      <w:rPr>
        <w:color w:val="FF0000"/>
      </w:rPr>
      <w:t>+91 8056187685</w:t>
    </w:r>
  </w:p>
  <w:p w:rsidR="00387E23" w:rsidRDefault="00387E2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93FD6" w:rsidRDefault="00B93FD6" w:rsidP="00387E23">
      <w:pPr>
        <w:spacing w:after="0" w:line="240" w:lineRule="auto"/>
      </w:pPr>
      <w:r>
        <w:separator/>
      </w:r>
    </w:p>
  </w:footnote>
  <w:footnote w:type="continuationSeparator" w:id="1">
    <w:p w:rsidR="00B93FD6" w:rsidRDefault="00B93FD6" w:rsidP="00387E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7E23" w:rsidRDefault="004F3EB4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26294704" o:spid="_x0000_s1026" type="#_x0000_t75" style="position:absolute;margin-left:0;margin-top:0;width:468pt;height:468pt;z-index:-251657216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7E23" w:rsidRDefault="004F3EB4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26294705" o:spid="_x0000_s1027" type="#_x0000_t75" style="position:absolute;margin-left:0;margin-top:0;width:468pt;height:468pt;z-index:-251656192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7E23" w:rsidRDefault="004F3EB4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26294703" o:spid="_x0000_s1025" type="#_x0000_t75" style="position:absolute;margin-left:0;margin-top:0;width:468pt;height:468pt;z-index:-251658240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0680A"/>
    <w:multiLevelType w:val="multilevel"/>
    <w:tmpl w:val="3446E2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6795B26"/>
    <w:multiLevelType w:val="multilevel"/>
    <w:tmpl w:val="5AF286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7D85C99"/>
    <w:multiLevelType w:val="multilevel"/>
    <w:tmpl w:val="5AF286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A155D3E"/>
    <w:multiLevelType w:val="hybridMultilevel"/>
    <w:tmpl w:val="B08C8C2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EC8192C"/>
    <w:multiLevelType w:val="multilevel"/>
    <w:tmpl w:val="AE4E92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74220F9"/>
    <w:multiLevelType w:val="multilevel"/>
    <w:tmpl w:val="3D5AF4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108055A"/>
    <w:multiLevelType w:val="hybridMultilevel"/>
    <w:tmpl w:val="E334D59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AD22645"/>
    <w:multiLevelType w:val="multilevel"/>
    <w:tmpl w:val="D03057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0B500D0"/>
    <w:multiLevelType w:val="multilevel"/>
    <w:tmpl w:val="C9E630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3536486"/>
    <w:multiLevelType w:val="multilevel"/>
    <w:tmpl w:val="6CC89F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ADE2EFF"/>
    <w:multiLevelType w:val="multilevel"/>
    <w:tmpl w:val="634A9B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FDE7776"/>
    <w:multiLevelType w:val="multilevel"/>
    <w:tmpl w:val="5AF286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3"/>
  </w:num>
  <w:num w:numId="3">
    <w:abstractNumId w:val="11"/>
  </w:num>
  <w:num w:numId="4">
    <w:abstractNumId w:val="10"/>
  </w:num>
  <w:num w:numId="5">
    <w:abstractNumId w:val="2"/>
  </w:num>
  <w:num w:numId="6">
    <w:abstractNumId w:val="7"/>
  </w:num>
  <w:num w:numId="7">
    <w:abstractNumId w:val="0"/>
  </w:num>
  <w:num w:numId="8">
    <w:abstractNumId w:val="8"/>
  </w:num>
  <w:num w:numId="9">
    <w:abstractNumId w:val="9"/>
  </w:num>
  <w:num w:numId="10">
    <w:abstractNumId w:val="4"/>
  </w:num>
  <w:num w:numId="11">
    <w:abstractNumId w:val="5"/>
  </w:num>
  <w:num w:numId="1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hdrShapeDefaults>
    <o:shapedefaults v:ext="edit" spidmax="4098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1C35F4"/>
    <w:rsid w:val="00045993"/>
    <w:rsid w:val="00055046"/>
    <w:rsid w:val="00067B3F"/>
    <w:rsid w:val="00094AD3"/>
    <w:rsid w:val="000B4196"/>
    <w:rsid w:val="000C6980"/>
    <w:rsid w:val="000D27E6"/>
    <w:rsid w:val="000E40D6"/>
    <w:rsid w:val="00137D9C"/>
    <w:rsid w:val="00144720"/>
    <w:rsid w:val="00147360"/>
    <w:rsid w:val="00181CFC"/>
    <w:rsid w:val="001C0325"/>
    <w:rsid w:val="001C35F4"/>
    <w:rsid w:val="001D51E4"/>
    <w:rsid w:val="00210E4C"/>
    <w:rsid w:val="00211B3F"/>
    <w:rsid w:val="00260C73"/>
    <w:rsid w:val="0026340E"/>
    <w:rsid w:val="002F3493"/>
    <w:rsid w:val="00306474"/>
    <w:rsid w:val="00355368"/>
    <w:rsid w:val="0036292B"/>
    <w:rsid w:val="00387E23"/>
    <w:rsid w:val="003D0119"/>
    <w:rsid w:val="003F0DF7"/>
    <w:rsid w:val="004164FB"/>
    <w:rsid w:val="00433CA8"/>
    <w:rsid w:val="004458C1"/>
    <w:rsid w:val="00464BE4"/>
    <w:rsid w:val="004677C4"/>
    <w:rsid w:val="00467A96"/>
    <w:rsid w:val="0048575E"/>
    <w:rsid w:val="00487CCD"/>
    <w:rsid w:val="004D6ED4"/>
    <w:rsid w:val="004E6959"/>
    <w:rsid w:val="004E7DB4"/>
    <w:rsid w:val="004F3EB4"/>
    <w:rsid w:val="0050051E"/>
    <w:rsid w:val="005327B4"/>
    <w:rsid w:val="00536C46"/>
    <w:rsid w:val="0055281E"/>
    <w:rsid w:val="0055718A"/>
    <w:rsid w:val="005E4ADC"/>
    <w:rsid w:val="005E4BE0"/>
    <w:rsid w:val="005F2FC6"/>
    <w:rsid w:val="0062511A"/>
    <w:rsid w:val="006357C2"/>
    <w:rsid w:val="00642832"/>
    <w:rsid w:val="006F24F9"/>
    <w:rsid w:val="007B5D6A"/>
    <w:rsid w:val="007C0A43"/>
    <w:rsid w:val="007D029C"/>
    <w:rsid w:val="007E3B68"/>
    <w:rsid w:val="00853E2E"/>
    <w:rsid w:val="00854407"/>
    <w:rsid w:val="00865306"/>
    <w:rsid w:val="00867ECC"/>
    <w:rsid w:val="008A689F"/>
    <w:rsid w:val="008C00D0"/>
    <w:rsid w:val="008F7F94"/>
    <w:rsid w:val="0092099E"/>
    <w:rsid w:val="00926680"/>
    <w:rsid w:val="00955EEE"/>
    <w:rsid w:val="009639FE"/>
    <w:rsid w:val="00997081"/>
    <w:rsid w:val="00AA4228"/>
    <w:rsid w:val="00AC5905"/>
    <w:rsid w:val="00B06297"/>
    <w:rsid w:val="00B90CDB"/>
    <w:rsid w:val="00B93FD6"/>
    <w:rsid w:val="00BB55CF"/>
    <w:rsid w:val="00BC5074"/>
    <w:rsid w:val="00BF3AAB"/>
    <w:rsid w:val="00C3175D"/>
    <w:rsid w:val="00C50967"/>
    <w:rsid w:val="00D00A7F"/>
    <w:rsid w:val="00D220CE"/>
    <w:rsid w:val="00D26651"/>
    <w:rsid w:val="00D40AC2"/>
    <w:rsid w:val="00DB3961"/>
    <w:rsid w:val="00DE1564"/>
    <w:rsid w:val="00DF6F7E"/>
    <w:rsid w:val="00E06799"/>
    <w:rsid w:val="00E24BE4"/>
    <w:rsid w:val="00E5465D"/>
    <w:rsid w:val="00E8217C"/>
    <w:rsid w:val="00F10BA3"/>
    <w:rsid w:val="00F83A85"/>
    <w:rsid w:val="00FA5A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3EB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87E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87E23"/>
  </w:style>
  <w:style w:type="paragraph" w:styleId="Footer">
    <w:name w:val="footer"/>
    <w:basedOn w:val="Normal"/>
    <w:link w:val="FooterChar"/>
    <w:uiPriority w:val="99"/>
    <w:unhideWhenUsed/>
    <w:rsid w:val="00387E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87E23"/>
  </w:style>
  <w:style w:type="paragraph" w:styleId="NoSpacing">
    <w:name w:val="No Spacing"/>
    <w:uiPriority w:val="1"/>
    <w:qFormat/>
    <w:rsid w:val="00387E23"/>
    <w:pPr>
      <w:spacing w:after="0" w:line="240" w:lineRule="auto"/>
    </w:pPr>
    <w:rPr>
      <w:kern w:val="0"/>
    </w:rPr>
  </w:style>
  <w:style w:type="character" w:styleId="Hyperlink">
    <w:name w:val="Hyperlink"/>
    <w:basedOn w:val="DefaultParagraphFont"/>
    <w:uiPriority w:val="99"/>
    <w:unhideWhenUsed/>
    <w:rsid w:val="00094AD3"/>
    <w:rPr>
      <w:color w:val="CC9900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211B3F"/>
    <w:rPr>
      <w:rFonts w:ascii="Times New Roman" w:hAnsi="Times New Roman" w:cs="Times New Roman"/>
      <w:sz w:val="24"/>
      <w:szCs w:val="24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467A96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467A96"/>
    <w:rPr>
      <w:rFonts w:ascii="Consolas" w:hAnsi="Consolas"/>
      <w:sz w:val="20"/>
      <w:szCs w:val="20"/>
    </w:rPr>
  </w:style>
  <w:style w:type="character" w:customStyle="1" w:styleId="section--course-lecture-title--lh1wi">
    <w:name w:val="section--course-lecture-title--lh1wi"/>
    <w:basedOn w:val="DefaultParagraphFont"/>
    <w:rsid w:val="00867ECC"/>
  </w:style>
  <w:style w:type="paragraph" w:styleId="ListParagraph">
    <w:name w:val="List Paragraph"/>
    <w:basedOn w:val="Normal"/>
    <w:uiPriority w:val="34"/>
    <w:qFormat/>
    <w:rsid w:val="00867EC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02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8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9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21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79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27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64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5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1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1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976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424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18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97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726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246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46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47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1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06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27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45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47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0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5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47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57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25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81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75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28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10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02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56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69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0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6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74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242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318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21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Dataanalytics@technestacademy.in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jpeg"/></Relationships>
</file>

<file path=word/theme/theme1.xml><?xml version="1.0" encoding="utf-8"?>
<a:theme xmlns:a="http://schemas.openxmlformats.org/drawingml/2006/main" name="Wood Type">
  <a:themeElements>
    <a:clrScheme name="Wood Type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Wood Type">
      <a:majorFont>
        <a:latin typeface="Rockwell Condensed"/>
        <a:ea typeface=""/>
        <a:cs typeface=""/>
        <a:font script="Grek" typeface="Cambria"/>
        <a:font script="Cyrl" typeface="Cambria"/>
        <a:font script="Jpan" typeface="HG明朝B"/>
        <a:font script="Hang" typeface="바탕"/>
        <a:font script="Hans" typeface="方正姚体"/>
        <a:font script="Hant" typeface="微軟正黑體"/>
        <a:font script="Arab" typeface="Times New Roman"/>
        <a:font script="Hebr" typeface="David"/>
        <a:font script="Thai" typeface="Jasmine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Rockwell"/>
        <a:ea typeface=""/>
        <a:cs typeface=""/>
        <a:font script="Grek" typeface="Cambria"/>
        <a:font script="Cyrl" typeface="Cambria"/>
        <a:font script="Jpan" typeface="HG明朝B"/>
        <a:font script="Hang" typeface="바탕"/>
        <a:font script="Hans" typeface="方正姚体"/>
        <a:font script="Hant" typeface="標楷體"/>
        <a:font script="Arab" typeface="Times New Roman"/>
        <a:font script="Hebr" typeface="David"/>
        <a:font script="Thai" typeface="Jasmine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Wood Type">
      <a:fillStyleLst>
        <a:solidFill>
          <a:schemeClr val="phClr"/>
        </a:solidFill>
        <a:blipFill rotWithShape="1">
          <a:blip xmlns:r="http://schemas.openxmlformats.org/officeDocument/2006/relationships" r:embed="rId1">
            <a:duotone>
              <a:schemeClr val="phClr">
                <a:tint val="70000"/>
                <a:shade val="63000"/>
              </a:schemeClr>
              <a:schemeClr val="phClr">
                <a:tint val="10000"/>
                <a:satMod val="150000"/>
              </a:schemeClr>
            </a:duotone>
          </a:blip>
          <a:tile tx="0" ty="0" sx="60000" sy="59000" flip="none" algn="tl"/>
        </a:blipFill>
        <a:blipFill rotWithShape="1">
          <a:blip xmlns:r="http://schemas.openxmlformats.org/officeDocument/2006/relationships" r:embed="rId1">
            <a:duotone>
              <a:schemeClr val="phClr">
                <a:shade val="36000"/>
                <a:satMod val="120000"/>
              </a:schemeClr>
              <a:schemeClr val="phClr">
                <a:tint val="40000"/>
              </a:schemeClr>
            </a:duotone>
          </a:blip>
          <a:tile tx="0" ty="0" sx="60000" sy="59000" flip="none" algn="tl"/>
        </a:blipFill>
      </a:fillStyleLst>
      <a:lnStyleLst>
        <a:ln w="6350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softEdge rad="12700"/>
          </a:effectLst>
        </a:effectStyle>
        <a:effectStyle>
          <a:effectLst>
            <a:outerShdw blurRad="50800" dist="19050" dir="5400000" algn="tl" rotWithShape="0">
              <a:srgbClr val="000000">
                <a:alpha val="60000"/>
              </a:srgbClr>
            </a:outerShdw>
            <a:softEdge rad="12700"/>
          </a:effectLst>
        </a:effectStyle>
      </a:effectStyleLst>
      <a:bgFillStyleLst>
        <a:solidFill>
          <a:schemeClr val="phClr"/>
        </a:solidFill>
        <a:solidFill>
          <a:schemeClr val="phClr">
            <a:shade val="97000"/>
            <a:satMod val="150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tint val="75000"/>
                <a:shade val="58000"/>
                <a:satMod val="120000"/>
              </a:schemeClr>
              <a:schemeClr val="phClr">
                <a:tint val="50000"/>
                <a:shade val="96000"/>
              </a:schemeClr>
            </a:duotone>
          </a:blip>
          <a:tile tx="0" ty="0" sx="100000" sy="100000" flip="none" algn="tl"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Wood Type" id="{7ACABC62-BF99-48CF-A9DC-4DB89C7B13DC}" vid="{142A1326-48AB-42A9-8428-CB14AA30176D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232</Words>
  <Characters>1325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1554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FERDOUS PARVEEN</dc:creator>
  <cp:lastModifiedBy>welcome</cp:lastModifiedBy>
  <cp:revision>2</cp:revision>
  <dcterms:created xsi:type="dcterms:W3CDTF">2025-07-21T09:35:00Z</dcterms:created>
  <dcterms:modified xsi:type="dcterms:W3CDTF">2025-07-21T09:35:00Z</dcterms:modified>
</cp:coreProperties>
</file>